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471A" w14:textId="77777777" w:rsidR="00FC3422" w:rsidRPr="004F6193" w:rsidRDefault="00FC3422" w:rsidP="00FC34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e-BY"/>
        </w:rPr>
      </w:pPr>
      <w:r w:rsidRPr="004F619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Стаць настаўнікам – значыць ускласці на сябе велізарны цяжар не толькі радасці, але і трывогі, болю за выхаванне маладога пакалення. Нішто так не палоніць людзей, як прыгажосць; нішто так не пераконвае, як праўда; і нішто так не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e-BY"/>
        </w:rPr>
        <w:t>ўздзейнічае</w:t>
      </w:r>
      <w:r w:rsidRPr="004F619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e-BY"/>
        </w:rPr>
        <w:t>, як прыклад.</w:t>
      </w:r>
    </w:p>
    <w:p w14:paraId="30507E29" w14:textId="77777777" w:rsidR="00FC3422" w:rsidRDefault="00FC3422" w:rsidP="00FC34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FC342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be-BY"/>
        </w:rPr>
        <w:t>Маё педагагічнае крэда:</w:t>
      </w:r>
      <w:r w:rsidRPr="004F6193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любіць, паважаць у вучню асобу, чалавека, верыць у яго магчымасці, падтрымліваць у ім лепшае.</w:t>
      </w:r>
    </w:p>
    <w:p w14:paraId="53359B7C" w14:textId="4A9AD0FE" w:rsidR="00FC3422" w:rsidRPr="004F6193" w:rsidRDefault="00FC3422" w:rsidP="00FC34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Імкнуся вучыць дзяцей так, каб яны набылі пачуццё абавязку, адказнасці, сталі паўнавартнаснымі членамі грамадства.</w:t>
      </w:r>
    </w:p>
    <w:p w14:paraId="43793439" w14:textId="3199A999" w:rsidR="00FC3422" w:rsidRPr="00FC3422" w:rsidRDefault="00FC3422" w:rsidP="00FC34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D64005" w14:paraId="30159694" w14:textId="77777777" w:rsidTr="00D64005">
        <w:tc>
          <w:tcPr>
            <w:tcW w:w="3190" w:type="dxa"/>
          </w:tcPr>
          <w:p w14:paraId="64425577" w14:textId="77777777" w:rsidR="00D64005" w:rsidRPr="00FC3422" w:rsidRDefault="00D64005">
            <w:pPr>
              <w:rPr>
                <w:lang w:val="be-BY"/>
              </w:rPr>
            </w:pPr>
          </w:p>
          <w:p w14:paraId="5FD59DEE" w14:textId="77777777" w:rsidR="00D64005" w:rsidRDefault="00D64005">
            <w:r w:rsidRPr="00D64005">
              <w:rPr>
                <w:noProof/>
                <w:lang w:eastAsia="ru-RU"/>
              </w:rPr>
              <w:drawing>
                <wp:inline distT="0" distB="0" distL="0" distR="0" wp14:anchorId="75CA0457" wp14:editId="62157723">
                  <wp:extent cx="1543050" cy="1531949"/>
                  <wp:effectExtent l="19050" t="0" r="0" b="0"/>
                  <wp:docPr id="3" name="Рисунок 1" descr="G:\Для сайта Дамасевіч В.А\Screenshot_20200624_17570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ля сайта Дамасевіч В.А\Screenshot_20200624_17570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3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89C4A" w14:textId="77777777" w:rsidR="00D64005" w:rsidRDefault="00D64005"/>
        </w:tc>
        <w:tc>
          <w:tcPr>
            <w:tcW w:w="6274" w:type="dxa"/>
          </w:tcPr>
          <w:p w14:paraId="48307AC7" w14:textId="77777777" w:rsidR="00D64005" w:rsidRDefault="00D64005">
            <w:pPr>
              <w:rPr>
                <w:lang w:val="be-BY"/>
              </w:rPr>
            </w:pPr>
          </w:p>
          <w:p w14:paraId="06E31178" w14:textId="77777777" w:rsidR="00D64005" w:rsidRDefault="00D64005">
            <w:pPr>
              <w:rPr>
                <w:lang w:val="be-BY"/>
              </w:rPr>
            </w:pPr>
          </w:p>
          <w:p w14:paraId="5021CEA8" w14:textId="77777777" w:rsidR="00D64005" w:rsidRDefault="00D64005">
            <w:pPr>
              <w:rPr>
                <w:lang w:val="be-BY"/>
              </w:rPr>
            </w:pPr>
          </w:p>
          <w:p w14:paraId="3C01E75C" w14:textId="77777777" w:rsidR="00D64005" w:rsidRPr="00D64005" w:rsidRDefault="00D64005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Дамасевіч Вольга Аляксееўна</w:t>
            </w:r>
          </w:p>
        </w:tc>
      </w:tr>
      <w:tr w:rsidR="00D64005" w:rsidRPr="00D64005" w14:paraId="710D216A" w14:textId="77777777" w:rsidTr="00D64005">
        <w:tc>
          <w:tcPr>
            <w:tcW w:w="3190" w:type="dxa"/>
          </w:tcPr>
          <w:p w14:paraId="473E83A8" w14:textId="77777777" w:rsidR="00D64005" w:rsidRPr="00D64005" w:rsidRDefault="00D640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0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Пасада </w:t>
            </w:r>
          </w:p>
        </w:tc>
        <w:tc>
          <w:tcPr>
            <w:tcW w:w="6274" w:type="dxa"/>
          </w:tcPr>
          <w:p w14:paraId="444DA058" w14:textId="77777777" w:rsidR="00D64005" w:rsidRPr="00D64005" w:rsidRDefault="00D640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0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</w:t>
            </w:r>
          </w:p>
        </w:tc>
      </w:tr>
      <w:tr w:rsidR="00D64005" w:rsidRPr="00D64005" w14:paraId="0C586DAE" w14:textId="77777777" w:rsidTr="00D64005">
        <w:tc>
          <w:tcPr>
            <w:tcW w:w="3190" w:type="dxa"/>
          </w:tcPr>
          <w:p w14:paraId="1FC7CA5C" w14:textId="77777777" w:rsidR="00D64005" w:rsidRPr="00D64005" w:rsidRDefault="00D640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0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Прадмет </w:t>
            </w:r>
          </w:p>
        </w:tc>
        <w:tc>
          <w:tcPr>
            <w:tcW w:w="6274" w:type="dxa"/>
          </w:tcPr>
          <w:p w14:paraId="4EAADFCC" w14:textId="77777777" w:rsidR="00D64005" w:rsidRPr="00D64005" w:rsidRDefault="00D640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D640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еларуская мова і літаратура</w:t>
            </w:r>
          </w:p>
        </w:tc>
      </w:tr>
      <w:tr w:rsidR="00D64005" w:rsidRPr="00D64005" w14:paraId="785C5ACF" w14:textId="77777777" w:rsidTr="00D64005">
        <w:tc>
          <w:tcPr>
            <w:tcW w:w="3190" w:type="dxa"/>
          </w:tcPr>
          <w:p w14:paraId="37745426" w14:textId="77777777" w:rsidR="00D64005" w:rsidRPr="00D64005" w:rsidRDefault="00D640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Адукацыя </w:t>
            </w:r>
          </w:p>
        </w:tc>
        <w:tc>
          <w:tcPr>
            <w:tcW w:w="6274" w:type="dxa"/>
          </w:tcPr>
          <w:p w14:paraId="04CD0888" w14:textId="77777777" w:rsidR="0098066F" w:rsidRDefault="009806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D640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ышэйшая</w:t>
            </w:r>
          </w:p>
          <w:p w14:paraId="48CCEAE6" w14:textId="77777777" w:rsidR="00D64005" w:rsidRPr="00D64005" w:rsidRDefault="00D640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="009806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азырскі дзяржаўны педагагічны інстытут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імя Н.К. Крупскай. С</w:t>
            </w:r>
            <w:r w:rsidR="009806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пецыяльнасць “Беларуская мова і літаратура, руская мова і літаратура” (2000)</w:t>
            </w:r>
          </w:p>
        </w:tc>
      </w:tr>
      <w:tr w:rsidR="00D64005" w:rsidRPr="00D64005" w14:paraId="0FE6A885" w14:textId="77777777" w:rsidTr="00D64005">
        <w:tc>
          <w:tcPr>
            <w:tcW w:w="3190" w:type="dxa"/>
          </w:tcPr>
          <w:p w14:paraId="0A14AE90" w14:textId="77777777" w:rsidR="00D64005" w:rsidRPr="00D64005" w:rsidRDefault="009806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Кваліфікацыйная катэгорыя</w:t>
            </w:r>
          </w:p>
        </w:tc>
        <w:tc>
          <w:tcPr>
            <w:tcW w:w="6274" w:type="dxa"/>
          </w:tcPr>
          <w:p w14:paraId="56798B6D" w14:textId="77777777" w:rsidR="00D64005" w:rsidRPr="00D64005" w:rsidRDefault="009806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вышэйшая</w:t>
            </w:r>
          </w:p>
        </w:tc>
      </w:tr>
      <w:tr w:rsidR="00D64005" w:rsidRPr="00297058" w14:paraId="5FB963C4" w14:textId="77777777" w:rsidTr="00D64005">
        <w:tc>
          <w:tcPr>
            <w:tcW w:w="3190" w:type="dxa"/>
          </w:tcPr>
          <w:p w14:paraId="1EDBBA94" w14:textId="77777777" w:rsidR="00D64005" w:rsidRPr="00D64005" w:rsidRDefault="009806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педагагічнага вопыту</w:t>
            </w:r>
          </w:p>
        </w:tc>
        <w:tc>
          <w:tcPr>
            <w:tcW w:w="6274" w:type="dxa"/>
          </w:tcPr>
          <w:p w14:paraId="6E918572" w14:textId="77777777" w:rsidR="00D64005" w:rsidRPr="0098066F" w:rsidRDefault="009806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4926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Выкарыстанне тэхналогіі рознаўзроўневага навучання ў рухомых групах як сродак актывізацыі пазнавальнай дзейнасці вучняў 5-7 класаў на ўроках беларускай мовы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D64005" w:rsidRPr="00D64005" w14:paraId="5926FFDF" w14:textId="77777777" w:rsidTr="00D64005">
        <w:tc>
          <w:tcPr>
            <w:tcW w:w="3190" w:type="dxa"/>
          </w:tcPr>
          <w:p w14:paraId="6635520F" w14:textId="77777777" w:rsidR="00D64005" w:rsidRPr="00D64005" w:rsidRDefault="009806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Тэмы выступленняў у сістэме дадатковай адукацыі дарослых</w:t>
            </w:r>
          </w:p>
        </w:tc>
        <w:tc>
          <w:tcPr>
            <w:tcW w:w="6274" w:type="dxa"/>
          </w:tcPr>
          <w:p w14:paraId="2699ECF5" w14:textId="719F1568" w:rsidR="00F04368" w:rsidRPr="004C68D3" w:rsidRDefault="00F04368" w:rsidP="00F0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Відэавыступленне “Этапы дапрофільнай падрыхтоўкі вучняў у кантэксце кампетэнтнаснага падыходу” на 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8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Міжнароднай навукова-практычнай канферэнцыі</w:t>
            </w:r>
            <w:r w:rsidR="00CC3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образов</w:t>
            </w:r>
            <w:r w:rsidR="00391373">
              <w:rPr>
                <w:rFonts w:ascii="Times New Roman" w:hAnsi="Times New Roman" w:cs="Times New Roman"/>
                <w:sz w:val="28"/>
                <w:szCs w:val="28"/>
              </w:rPr>
              <w:t>ания: моделируем школу будущего</w:t>
            </w:r>
            <w:r w:rsidR="003913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 чэрвеня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A242EDE" w14:textId="77777777" w:rsidR="00D64005" w:rsidRPr="00F04368" w:rsidRDefault="00D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005" w:rsidRPr="00D64005" w14:paraId="3F5500B0" w14:textId="77777777" w:rsidTr="00D64005">
        <w:tc>
          <w:tcPr>
            <w:tcW w:w="3190" w:type="dxa"/>
          </w:tcPr>
          <w:p w14:paraId="4832E65A" w14:textId="77777777" w:rsidR="0098066F" w:rsidRPr="00D64005" w:rsidRDefault="009806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Публікацыі </w:t>
            </w:r>
          </w:p>
        </w:tc>
        <w:tc>
          <w:tcPr>
            <w:tcW w:w="6274" w:type="dxa"/>
          </w:tcPr>
          <w:p w14:paraId="63BBEA74" w14:textId="77777777" w:rsidR="0098066F" w:rsidRPr="0098066F" w:rsidRDefault="0098066F" w:rsidP="009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Домасевич,  О.А. Выкарыстанне</w:t>
            </w:r>
          </w:p>
          <w:p w14:paraId="3B1E433A" w14:textId="77777777" w:rsidR="0098066F" w:rsidRDefault="0098066F" w:rsidP="009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633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рознаўроўневага навучання ў рухомых групах для актывізацыі пазнавальнай дзейнасці вучняў на ўроках беларускай мовы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О.А.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33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омасевич// Эффективный педагогический опыт: от теории к практике [Электронный ресурс]: респ.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E633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онференция (Минск, 19 ноября 2019 г.)/М-во </w:t>
            </w:r>
            <w:r w:rsidRPr="00E633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образования Респ. Беларусь, ГУО “Акад. последиплом. образования” ,ООО “Белорус. пед. о-во”.-Минск: АПО, 2019. С.331-336. электрон. опт. Диск (</w:t>
            </w:r>
            <w:r w:rsidRPr="00E6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E633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E633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14:paraId="1305CECE" w14:textId="77777777" w:rsidR="0098066F" w:rsidRDefault="0098066F" w:rsidP="009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Тэзісы да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8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Навукова-практычнай канферэнцыі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«Филологическая наука в школе: современное состояние и перспективы развития»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міжнародным удзелам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[Электронны рэ</w:t>
            </w:r>
            <w:r w:rsidRPr="00B67F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сурс]</w:t>
            </w:r>
          </w:p>
          <w:p w14:paraId="5EEF77B2" w14:textId="4EA43E2E" w:rsidR="0098066F" w:rsidRDefault="0098066F" w:rsidP="0098066F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</w:t>
            </w:r>
            <w:r w:rsidRPr="0098066F">
              <w:rPr>
                <w:rFonts w:ascii="Times New Roman" w:hAnsi="Times New Roman"/>
                <w:sz w:val="28"/>
                <w:szCs w:val="28"/>
                <w:lang w:val="be-BY"/>
              </w:rPr>
              <w:t>“Васіль Зуёнак. Верш “Прыйдзі</w:t>
            </w:r>
            <w:r w:rsidR="006648B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67F9C">
              <w:rPr>
                <w:rFonts w:ascii="Times New Roman" w:hAnsi="Times New Roman"/>
                <w:sz w:val="28"/>
                <w:szCs w:val="28"/>
                <w:lang w:val="be-BY"/>
              </w:rPr>
              <w:t>аднойчы ў вечаровы час…”:Урок беларускай літаратуры (</w:t>
            </w:r>
            <w:r w:rsidRPr="00B67F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67F9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клас)” (Роднае слова. 2020. № 6;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сумесна Есіс Я.В.)</w:t>
            </w:r>
          </w:p>
          <w:p w14:paraId="23CFC973" w14:textId="77777777" w:rsidR="0098066F" w:rsidRDefault="0098066F" w:rsidP="00F04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</w:t>
            </w:r>
            <w:r w:rsidR="00F0436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Публікацыя з матэрыялаў </w:t>
            </w:r>
            <w:r w:rsidRPr="0098066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8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Навукова-практычнай канферэнцыі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«Филологическая наука в школе: современное состояние и перспективы развития» (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міжнародным удзелам</w:t>
            </w:r>
            <w:r w:rsidR="00F0436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ўніцкай газеце (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мая 2020 года №50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14:paraId="756FF5D3" w14:textId="77777777" w:rsidR="0098066F" w:rsidRPr="004C68D3" w:rsidRDefault="0098066F" w:rsidP="00980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8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Міжнародная навукова-практычная канферэнцыя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тенденции развития образования: моделируем школу будущего» (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тэзісы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2020)</w:t>
            </w:r>
          </w:p>
          <w:p w14:paraId="63369091" w14:textId="77777777" w:rsidR="00D64005" w:rsidRPr="0098066F" w:rsidRDefault="00D6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005" w:rsidRPr="00297058" w14:paraId="76204A32" w14:textId="77777777" w:rsidTr="00D64005">
        <w:tc>
          <w:tcPr>
            <w:tcW w:w="3190" w:type="dxa"/>
          </w:tcPr>
          <w:p w14:paraId="3B083D00" w14:textId="77777777" w:rsidR="00D64005" w:rsidRPr="00D64005" w:rsidRDefault="009806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Узнагароды </w:t>
            </w:r>
          </w:p>
        </w:tc>
        <w:tc>
          <w:tcPr>
            <w:tcW w:w="6274" w:type="dxa"/>
          </w:tcPr>
          <w:p w14:paraId="4618F367" w14:textId="77777777" w:rsidR="00F04368" w:rsidRDefault="00CC3B1A" w:rsidP="00CC3B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B21F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Падзяка Дзяржаўнай установы адукацы</w:t>
            </w:r>
            <w:r w:rsidR="00A960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</w:t>
            </w:r>
            <w:r w:rsidR="00B21F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“Сярэдняя школа № 16 г. Мазыра” за падрыхтоўку пераможцы трэцяга этапу рэспубліканскай алімпіяды 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(2018)</w:t>
            </w:r>
          </w:p>
          <w:p w14:paraId="463E9E6B" w14:textId="77777777" w:rsidR="00F04368" w:rsidRDefault="00A96049" w:rsidP="00F04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Падзяка Дзяржаўнай установы адукацыі “Сярэдняя школа № 16 г. Мазыра”</w:t>
            </w:r>
            <w:r w:rsidR="00F04368" w:rsidRPr="00610F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высокі ўзровень падрыхтоўкі вучняў да рэспубліканскай алімпіяды па вучэбных прадметах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(2018)</w:t>
            </w:r>
          </w:p>
          <w:p w14:paraId="6B504D34" w14:textId="77777777" w:rsidR="00F04368" w:rsidRDefault="00122C0D" w:rsidP="00122C0D">
            <w:pPr>
              <w:pStyle w:val="a6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Ганаровая грамата А</w:t>
            </w:r>
            <w:r w:rsidR="00A960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ддзела адукацыі Мазырскага райвыканкама Мазырскай раённай арганізацыі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Беларускага прафсаюза работнікаў адукацыі і навукі (</w:t>
            </w:r>
            <w:r w:rsidR="00F04368" w:rsidRPr="00610F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18.01.2019)</w:t>
            </w:r>
          </w:p>
          <w:p w14:paraId="02AEB809" w14:textId="77777777" w:rsidR="00F04368" w:rsidRPr="00F04368" w:rsidRDefault="00CC3B1A" w:rsidP="00CC3B1A">
            <w:pPr>
              <w:pStyle w:val="a6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Падзячны ліст Аддзела адукацыі Мазырскага раённага выканаўчага камітэта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(02.05.2019)</w:t>
            </w:r>
          </w:p>
          <w:p w14:paraId="03D6D35E" w14:textId="77777777" w:rsidR="00F04368" w:rsidRPr="00A94380" w:rsidRDefault="00CC3B1A" w:rsidP="00F04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Грамата А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ддзела адукацыі Мазырскага райвыканкама Мазырскай раённай арганізацыі Беларускага прафсаюза работнікаў адукацыі і навукі </w:t>
            </w:r>
            <w:r w:rsidR="00F04368" w:rsidRPr="00A943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(22.08.2019)</w:t>
            </w:r>
          </w:p>
          <w:p w14:paraId="63776310" w14:textId="77777777" w:rsidR="00D64005" w:rsidRPr="00D64005" w:rsidRDefault="00D640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64005" w:rsidRPr="00297058" w14:paraId="75D89F44" w14:textId="77777777" w:rsidTr="00D64005">
        <w:tc>
          <w:tcPr>
            <w:tcW w:w="3190" w:type="dxa"/>
          </w:tcPr>
          <w:p w14:paraId="4FCB5893" w14:textId="77777777" w:rsidR="00D64005" w:rsidRPr="00D64005" w:rsidRDefault="0098066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конкурсах прафесійнага майстэрства </w:t>
            </w:r>
          </w:p>
        </w:tc>
        <w:tc>
          <w:tcPr>
            <w:tcW w:w="6274" w:type="dxa"/>
          </w:tcPr>
          <w:p w14:paraId="4711D558" w14:textId="77777777" w:rsidR="00D64005" w:rsidRDefault="00B21F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Другі этап конкурсу прафесійнага майстэрства</w:t>
            </w:r>
            <w:r w:rsidR="00F04368" w:rsidRPr="000F6F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Лепшы класны кіраўнік Мазырскага раёна” (Ды</w:t>
            </w:r>
            <w:r w:rsidR="00F04368" w:rsidRPr="000F6F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плом ІІІ 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  <w:r w:rsidR="00F04368" w:rsidRPr="000F6F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F043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(2018)</w:t>
            </w:r>
          </w:p>
          <w:p w14:paraId="123277EC" w14:textId="77777777" w:rsidR="00B21F3C" w:rsidRPr="00A94380" w:rsidRDefault="00B21F3C" w:rsidP="00B21F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Другі этап рэспубліканскага конкурсу 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прафесійнага майстэрства педагагічных работнікаў </w:t>
            </w:r>
            <w:r w:rsidRPr="00A943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 года Рэспублікі Беларусь </w:t>
            </w:r>
            <w:r w:rsidRPr="00A943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2020” 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намінацыі </w:t>
            </w:r>
            <w:r w:rsidRPr="00A943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 мова і літаратура, беларуская мова і літаратура</w:t>
            </w:r>
            <w:r w:rsidRPr="00A943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плом</w:t>
            </w:r>
            <w:r w:rsidRPr="000F6F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</w:t>
            </w:r>
            <w:r w:rsidRPr="000F6F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122C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(2020)</w:t>
            </w:r>
          </w:p>
          <w:p w14:paraId="352F623D" w14:textId="77777777" w:rsidR="00B21F3C" w:rsidRPr="00D64005" w:rsidRDefault="00B21F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1262DD21" w14:textId="77777777" w:rsidR="00044B40" w:rsidRPr="00D64005" w:rsidRDefault="00044B40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044B40" w:rsidRPr="00D64005" w:rsidSect="0004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73CA"/>
    <w:multiLevelType w:val="hybridMultilevel"/>
    <w:tmpl w:val="D5C2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651F"/>
    <w:multiLevelType w:val="hybridMultilevel"/>
    <w:tmpl w:val="13CE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3F06"/>
    <w:multiLevelType w:val="hybridMultilevel"/>
    <w:tmpl w:val="AF94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005"/>
    <w:rsid w:val="00044B40"/>
    <w:rsid w:val="00122C0D"/>
    <w:rsid w:val="00297058"/>
    <w:rsid w:val="00391373"/>
    <w:rsid w:val="003D1F25"/>
    <w:rsid w:val="006648B4"/>
    <w:rsid w:val="00833C2E"/>
    <w:rsid w:val="0098066F"/>
    <w:rsid w:val="009A4175"/>
    <w:rsid w:val="00A41518"/>
    <w:rsid w:val="00A96049"/>
    <w:rsid w:val="00A97134"/>
    <w:rsid w:val="00B21F3C"/>
    <w:rsid w:val="00CC3B1A"/>
    <w:rsid w:val="00D64005"/>
    <w:rsid w:val="00D82229"/>
    <w:rsid w:val="00F04368"/>
    <w:rsid w:val="00F13663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16E0"/>
  <w15:docId w15:val="{693BE876-B68B-4084-8D97-7A6FEA1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Домасевич</cp:lastModifiedBy>
  <cp:revision>7</cp:revision>
  <dcterms:created xsi:type="dcterms:W3CDTF">2020-06-24T15:15:00Z</dcterms:created>
  <dcterms:modified xsi:type="dcterms:W3CDTF">2020-12-06T15:19:00Z</dcterms:modified>
</cp:coreProperties>
</file>