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F39B" w14:textId="77777777" w:rsidR="000B0EC9" w:rsidRPr="000B0EC9" w:rsidRDefault="000B0EC9" w:rsidP="000B0EC9">
      <w:pPr>
        <w:pStyle w:val="a9"/>
        <w:jc w:val="center"/>
        <w:rPr>
          <w:sz w:val="48"/>
          <w:szCs w:val="48"/>
          <w:lang w:val="be-BY"/>
        </w:rPr>
      </w:pPr>
      <w:r w:rsidRPr="000B0EC9">
        <w:rPr>
          <w:b/>
          <w:bCs/>
          <w:sz w:val="48"/>
          <w:szCs w:val="48"/>
          <w:lang w:val="be-BY"/>
        </w:rPr>
        <w:t>Крытэрыі і паказчыкі ацэнкі творчых работ вучняў</w:t>
      </w:r>
    </w:p>
    <w:p w14:paraId="75FE4BA2" w14:textId="77777777" w:rsidR="000B0EC9" w:rsidRPr="00FE6841" w:rsidRDefault="000B0EC9" w:rsidP="000B0EC9">
      <w:pPr>
        <w:pStyle w:val="ad"/>
        <w:spacing w:line="240" w:lineRule="auto"/>
        <w:jc w:val="left"/>
        <w:rPr>
          <w:rFonts w:ascii="Times New Roman" w:hAnsi="Times New Roman"/>
          <w:sz w:val="24"/>
          <w:lang w:val="be-BY"/>
        </w:rPr>
      </w:pPr>
    </w:p>
    <w:tbl>
      <w:tblPr>
        <w:tblW w:w="1016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969"/>
        <w:gridCol w:w="3969"/>
        <w:gridCol w:w="1418"/>
      </w:tblGrid>
      <w:tr w:rsidR="000B0EC9" w:rsidRPr="000B0EC9" w14:paraId="773675C0" w14:textId="77777777" w:rsidTr="000B0EC9">
        <w:trPr>
          <w:trHeight w:val="161"/>
        </w:trPr>
        <w:tc>
          <w:tcPr>
            <w:tcW w:w="807" w:type="dxa"/>
          </w:tcPr>
          <w:p w14:paraId="37A88D3F" w14:textId="77777777" w:rsidR="000B0EC9" w:rsidRPr="000B0EC9" w:rsidRDefault="000B0EC9" w:rsidP="000B0EC9">
            <w:pPr>
              <w:pStyle w:val="ab"/>
              <w:widowControl w:val="0"/>
              <w:rPr>
                <w:bCs/>
                <w:szCs w:val="28"/>
              </w:rPr>
            </w:pPr>
            <w:r w:rsidRPr="000B0EC9">
              <w:rPr>
                <w:bCs/>
                <w:szCs w:val="28"/>
              </w:rPr>
              <w:t>Бал</w:t>
            </w:r>
          </w:p>
        </w:tc>
        <w:tc>
          <w:tcPr>
            <w:tcW w:w="3969" w:type="dxa"/>
          </w:tcPr>
          <w:p w14:paraId="583F8C6B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Змест</w:t>
            </w:r>
          </w:p>
        </w:tc>
        <w:tc>
          <w:tcPr>
            <w:tcW w:w="3969" w:type="dxa"/>
          </w:tcPr>
          <w:p w14:paraId="18FAB93E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Маўленчае афармленне</w:t>
            </w:r>
          </w:p>
        </w:tc>
        <w:tc>
          <w:tcPr>
            <w:tcW w:w="1418" w:type="dxa"/>
          </w:tcPr>
          <w:p w14:paraId="65A1473A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Пісьменнасць</w:t>
            </w:r>
          </w:p>
        </w:tc>
      </w:tr>
      <w:tr w:rsidR="000B0EC9" w:rsidRPr="000B0EC9" w14:paraId="0A68E71A" w14:textId="77777777" w:rsidTr="000B0EC9">
        <w:trPr>
          <w:trHeight w:val="645"/>
        </w:trPr>
        <w:tc>
          <w:tcPr>
            <w:tcW w:w="807" w:type="dxa"/>
            <w:vAlign w:val="center"/>
          </w:tcPr>
          <w:p w14:paraId="7F504659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5A7D16C" w14:textId="77777777" w:rsidR="000B0EC9" w:rsidRPr="000B0EC9" w:rsidRDefault="000B0EC9" w:rsidP="000B0EC9">
            <w:pPr>
              <w:widowControl w:val="0"/>
              <w:numPr>
                <w:ilvl w:val="0"/>
                <w:numId w:val="1"/>
              </w:numPr>
              <w:tabs>
                <w:tab w:val="num" w:pos="10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адпавядае тэме або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не раскрыта.</w:t>
            </w:r>
          </w:p>
          <w:p w14:paraId="5219F745" w14:textId="77777777" w:rsidR="000B0EC9" w:rsidRPr="000B0EC9" w:rsidRDefault="000B0EC9" w:rsidP="000B0EC9">
            <w:pPr>
              <w:widowControl w:val="0"/>
              <w:numPr>
                <w:ilvl w:val="0"/>
                <w:numId w:val="1"/>
              </w:numPr>
              <w:tabs>
                <w:tab w:val="num" w:pos="10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аруш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сэнсавая сувязь сказаў і паслядоўнасць у развіцці асноўнай думкі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9300681" w14:textId="77777777" w:rsidR="000B0EC9" w:rsidRPr="000B0EC9" w:rsidRDefault="000B0EC9" w:rsidP="000B0EC9">
            <w:pPr>
              <w:widowControl w:val="0"/>
              <w:numPr>
                <w:ilvl w:val="0"/>
                <w:numId w:val="1"/>
              </w:numPr>
              <w:tabs>
                <w:tab w:val="num" w:pos="10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8 недахопаў у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5276670B" w14:textId="77777777" w:rsidR="000B0EC9" w:rsidRPr="000B0EC9" w:rsidRDefault="000B0EC9" w:rsidP="000B0EC9">
            <w:pPr>
              <w:widowControl w:val="0"/>
              <w:numPr>
                <w:ilvl w:val="0"/>
                <w:numId w:val="2"/>
              </w:numPr>
              <w:tabs>
                <w:tab w:val="num" w:pos="157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характарызуецца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бедн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асцю слоўнікавага запасу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ароткімі аднатыпнымі канструкцыямі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35BE538" w14:textId="77777777" w:rsidR="000B0EC9" w:rsidRPr="000B0EC9" w:rsidRDefault="000B0EC9" w:rsidP="000B0EC9">
            <w:pPr>
              <w:widowControl w:val="0"/>
              <w:numPr>
                <w:ilvl w:val="0"/>
                <w:numId w:val="2"/>
              </w:numPr>
              <w:tabs>
                <w:tab w:val="num" w:pos="157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апускаецца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ьш за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маўленчых недахопаў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парушэнняў дакладнасці словаўжывання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 лог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выкладу матэрыялу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ылявога адзінства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17754F1E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як на 2 балы</w:t>
            </w:r>
          </w:p>
        </w:tc>
      </w:tr>
      <w:tr w:rsidR="000B0EC9" w:rsidRPr="000B0EC9" w14:paraId="0766B37D" w14:textId="77777777" w:rsidTr="000B0EC9">
        <w:trPr>
          <w:trHeight w:val="663"/>
        </w:trPr>
        <w:tc>
          <w:tcPr>
            <w:tcW w:w="807" w:type="dxa"/>
            <w:vAlign w:val="center"/>
          </w:tcPr>
          <w:p w14:paraId="75768292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E7C08BC" w14:textId="77777777" w:rsidR="000B0EC9" w:rsidRPr="000B0EC9" w:rsidRDefault="000B0EC9" w:rsidP="000B0E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адпавядае тэме.</w:t>
            </w:r>
          </w:p>
          <w:p w14:paraId="5767EB23" w14:textId="77777777" w:rsidR="000B0EC9" w:rsidRPr="000B0EC9" w:rsidRDefault="000B0EC9" w:rsidP="000B0E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энсавая сувязь сказаў і паслядоўнасць у развіцці асноўнай думкі часта парушаюцца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8B48B8F" w14:textId="77777777" w:rsidR="000B0EC9" w:rsidRPr="000B0EC9" w:rsidRDefault="000B0EC9" w:rsidP="000B0E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8 недахопаў у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515AD1BA" w14:textId="77777777" w:rsidR="000B0EC9" w:rsidRPr="000B0EC9" w:rsidRDefault="000B0EC9" w:rsidP="000B0EC9">
            <w:pPr>
              <w:widowControl w:val="0"/>
              <w:numPr>
                <w:ilvl w:val="0"/>
                <w:numId w:val="4"/>
              </w:numPr>
              <w:tabs>
                <w:tab w:val="num" w:pos="360"/>
                <w:tab w:val="num" w:pos="157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арызуецца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бедн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асцю слоўнікавага запасу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аднатыпнасцю канструкцый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42CB22D" w14:textId="77777777" w:rsidR="000B0EC9" w:rsidRPr="000B0EC9" w:rsidRDefault="000B0EC9" w:rsidP="000B0EC9">
            <w:pPr>
              <w:widowControl w:val="0"/>
              <w:numPr>
                <w:ilvl w:val="0"/>
                <w:numId w:val="4"/>
              </w:numPr>
              <w:tabs>
                <w:tab w:val="num" w:pos="360"/>
                <w:tab w:val="num" w:pos="157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апускаецца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ьш за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маўленчых недахопаў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 тым ліку парушэнняў дакладнасці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словаўжывання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 лог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ікі выкладу матэрыялу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ылявога адзінства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61BC2783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7/2 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10/1 </w:t>
            </w:r>
          </w:p>
          <w:p w14:paraId="0A44AB27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атычных памылак</w:t>
            </w:r>
          </w:p>
        </w:tc>
      </w:tr>
      <w:tr w:rsidR="000B0EC9" w:rsidRPr="000B0EC9" w14:paraId="55B8DF6A" w14:textId="77777777" w:rsidTr="000B0EC9">
        <w:trPr>
          <w:trHeight w:val="645"/>
        </w:trPr>
        <w:tc>
          <w:tcPr>
            <w:tcW w:w="807" w:type="dxa"/>
            <w:vAlign w:val="center"/>
          </w:tcPr>
          <w:p w14:paraId="0A007E5B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4FFC2886" w14:textId="77777777" w:rsidR="000B0EC9" w:rsidRPr="000B0EC9" w:rsidRDefault="000B0EC9" w:rsidP="000B0EC9">
            <w:pPr>
              <w:widowControl w:val="0"/>
              <w:numPr>
                <w:ilvl w:val="0"/>
                <w:numId w:val="5"/>
              </w:numPr>
              <w:tabs>
                <w:tab w:val="num" w:pos="5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Работа част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кова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раскрывае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тэму і асноўную думку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7AB70C1" w14:textId="77777777" w:rsidR="000B0EC9" w:rsidRPr="000B0EC9" w:rsidRDefault="000B0EC9" w:rsidP="000B0EC9">
            <w:pPr>
              <w:widowControl w:val="0"/>
              <w:numPr>
                <w:ilvl w:val="0"/>
                <w:numId w:val="5"/>
              </w:numPr>
              <w:tabs>
                <w:tab w:val="num" w:pos="5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энсавая сувязь сказаў і паслядоўнасць у развіцці асноўнай думкі ў некаторых выпадках парушаюцца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71147F3" w14:textId="77777777" w:rsidR="000B0EC9" w:rsidRPr="000B0EC9" w:rsidRDefault="000B0EC9" w:rsidP="000B0EC9">
            <w:pPr>
              <w:widowControl w:val="0"/>
              <w:numPr>
                <w:ilvl w:val="0"/>
                <w:numId w:val="5"/>
              </w:numPr>
              <w:tabs>
                <w:tab w:val="num" w:pos="5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7 недахопаў у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5D01F2B8" w14:textId="77777777" w:rsidR="000B0EC9" w:rsidRPr="000B0EC9" w:rsidRDefault="000B0EC9" w:rsidP="000B0EC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вызначаецца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бедн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слоўнікавага запасу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аднатыпнасцю канструкцый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EC95496" w14:textId="77777777" w:rsidR="000B0EC9" w:rsidRPr="000B0EC9" w:rsidRDefault="000B0EC9" w:rsidP="000B0EC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апускаецца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7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маўленчых недахопаў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 тым ліку парушэнняў дакладнасці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словаўжывання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 лог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ікі выкладу матэрыялу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ылявога адзінства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7CBECCDD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0/8, 1/7, 2/6, 3/5, 4/4, 5/3, 6/2, 7/1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7 </w:t>
            </w:r>
          </w:p>
          <w:p w14:paraId="3EC63A57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атычных памылак</w:t>
            </w:r>
          </w:p>
        </w:tc>
      </w:tr>
      <w:tr w:rsidR="000B0EC9" w:rsidRPr="000B0EC9" w14:paraId="4F5A17DA" w14:textId="77777777" w:rsidTr="000B0EC9">
        <w:trPr>
          <w:trHeight w:val="806"/>
        </w:trPr>
        <w:tc>
          <w:tcPr>
            <w:tcW w:w="807" w:type="dxa"/>
            <w:vAlign w:val="center"/>
          </w:tcPr>
          <w:p w14:paraId="305FCE1C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6672D186" w14:textId="77777777" w:rsidR="000B0EC9" w:rsidRPr="000B0EC9" w:rsidRDefault="000B0EC9" w:rsidP="000B0EC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Работа част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кова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раскрывае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тэму і асноўную думку, ёсць адхіленні ад тэмы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DDCFB36" w14:textId="77777777" w:rsidR="000B0EC9" w:rsidRPr="000B0EC9" w:rsidRDefault="000B0EC9" w:rsidP="000B0EC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энсавая сувязь сказаў і паслядоўнасць у развіцці асноўнай думкі ў адзінкавых выпадках парушаюцца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19E384A" w14:textId="77777777" w:rsidR="000B0EC9" w:rsidRPr="000B0EC9" w:rsidRDefault="000B0EC9" w:rsidP="000B0EC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6 недахопаў у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2DE2110D" w14:textId="77777777" w:rsidR="000B0EC9" w:rsidRPr="000B0EC9" w:rsidRDefault="000B0EC9" w:rsidP="000B0EC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Рабо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та вызначаецца пэўнай беднасцю слоўнікавага запасу і аднатыпнасцю сінтаксічных канструкцый.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4B4F2F8" w14:textId="77777777" w:rsidR="000B0EC9" w:rsidRPr="000B0EC9" w:rsidRDefault="000B0EC9" w:rsidP="000B0EC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апускаецца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6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маўленчых недахопаў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 тым ліку парушэнняў дакладнасці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словаўжывання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 лог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ікі выкладу матэрыялу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ылявога адзінства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3CD9F1DE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0/7, 1/6, 2/5,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3/4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 4/3, 5/2, 6/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6/1 </w:t>
            </w:r>
          </w:p>
          <w:p w14:paraId="1020A4AC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 6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атычных памылак</w:t>
            </w:r>
          </w:p>
        </w:tc>
      </w:tr>
      <w:tr w:rsidR="000B0EC9" w:rsidRPr="000B0EC9" w14:paraId="092DE9A8" w14:textId="77777777" w:rsidTr="000B0EC9">
        <w:trPr>
          <w:trHeight w:val="986"/>
        </w:trPr>
        <w:tc>
          <w:tcPr>
            <w:tcW w:w="807" w:type="dxa"/>
            <w:vAlign w:val="center"/>
          </w:tcPr>
          <w:p w14:paraId="4E51D6F8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4B0BA97" w14:textId="77777777" w:rsidR="000B0EC9" w:rsidRPr="000B0EC9" w:rsidRDefault="000B0EC9" w:rsidP="000B0EC9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ў цэлым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раскрывае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тэму і асноўную думку, ёсць адхіленні ад тэмы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AF30C2B" w14:textId="77777777" w:rsidR="000B0EC9" w:rsidRPr="000B0EC9" w:rsidRDefault="000B0EC9" w:rsidP="000B0EC9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трымліваецца агульнае сэнсавая цэласнасць у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гортванні асноўнай думкі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энсавая сувязь сказаў і паслядоўнасць у развіцці асноўнай думкі ў цэлым захоўваюцца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926BB3D" w14:textId="77777777" w:rsidR="000B0EC9" w:rsidRPr="000B0EC9" w:rsidRDefault="000B0EC9" w:rsidP="000B0EC9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5 недахопаў у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3DEA0979" w14:textId="77777777" w:rsidR="000B0EC9" w:rsidRPr="000B0EC9" w:rsidRDefault="000B0EC9" w:rsidP="000B0EC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 рабоце ёсць адзінкавыя выпадкі выкарыстання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выяўленчых сродкаў мовы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567A3987" w14:textId="77777777" w:rsidR="000B0EC9" w:rsidRPr="000B0EC9" w:rsidRDefault="000B0EC9" w:rsidP="000B0EC9">
            <w:pPr>
              <w:widowControl w:val="0"/>
              <w:tabs>
                <w:tab w:val="num" w:pos="-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2. Дапускаецца не больш за 5 маўленчых недахопаў,                         у тым ліку парушэнняў дакладнасці словаўжывання, логікі выкладу матэрыялу, стылявога адзінства.</w:t>
            </w:r>
          </w:p>
        </w:tc>
        <w:tc>
          <w:tcPr>
            <w:tcW w:w="1418" w:type="dxa"/>
            <w:vAlign w:val="center"/>
          </w:tcPr>
          <w:p w14:paraId="29FDD054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0/6, 1/5, 3/3, 4/2, 5/0, 5/1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атычных памылак</w:t>
            </w:r>
          </w:p>
        </w:tc>
      </w:tr>
      <w:tr w:rsidR="000B0EC9" w:rsidRPr="000B0EC9" w14:paraId="165FE232" w14:textId="77777777" w:rsidTr="000B0EC9">
        <w:trPr>
          <w:trHeight w:val="1505"/>
        </w:trPr>
        <w:tc>
          <w:tcPr>
            <w:tcW w:w="807" w:type="dxa"/>
            <w:vAlign w:val="center"/>
          </w:tcPr>
          <w:p w14:paraId="41697BEB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06C3AE75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1C0867F1" w14:textId="77777777" w:rsidR="000B0EC9" w:rsidRPr="000B0EC9" w:rsidRDefault="000B0EC9" w:rsidP="000B0EC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ў цэлым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раскрывае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тэму і асноўную думку, ёсць адхіленні ад тэмы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9884D30" w14:textId="77777777" w:rsidR="000B0EC9" w:rsidRPr="000B0EC9" w:rsidRDefault="000B0EC9" w:rsidP="000B0EC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Захоўваецца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паслядоўнасць у развіцці асноўнай думкі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вытрымліваецца агульная сэнсавая цэласнасць у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гортванні асноўнай думкі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сэнсавая сувязь сказаў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4D05EC99" w14:textId="77777777" w:rsidR="000B0EC9" w:rsidRPr="000B0EC9" w:rsidRDefault="000B0EC9" w:rsidP="000B0EC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4 недахопы ў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77529254" w14:textId="77777777" w:rsidR="000B0EC9" w:rsidRPr="000B0EC9" w:rsidRDefault="000B0EC9" w:rsidP="000B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1.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ц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элым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вызначаецца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астайнасцю выкарыстаных моўных сродкаў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дакладнасцю словаўжывання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выраз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35C49E2C" w14:textId="77777777" w:rsidR="000B0EC9" w:rsidRPr="000B0EC9" w:rsidRDefault="000B0EC9" w:rsidP="000B0EC9">
            <w:pPr>
              <w:tabs>
                <w:tab w:val="num" w:pos="-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2. Дапускаецца не больш за 4 маўленчыя недахопы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у тым ліку парушэнні логікі выкладу матэрыялу і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ылявога адзінства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52F4C8FD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0/5, 1/4, 2/3, 3/2, 4/0, 4/1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3CF64EF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атычныя памылкі</w:t>
            </w:r>
          </w:p>
        </w:tc>
      </w:tr>
      <w:tr w:rsidR="000B0EC9" w:rsidRPr="000B0EC9" w14:paraId="25D4B921" w14:textId="77777777" w:rsidTr="000B0EC9">
        <w:trPr>
          <w:trHeight w:val="806"/>
        </w:trPr>
        <w:tc>
          <w:tcPr>
            <w:tcW w:w="807" w:type="dxa"/>
            <w:vAlign w:val="center"/>
          </w:tcPr>
          <w:p w14:paraId="77754292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6887D3E5" w14:textId="77777777" w:rsidR="000B0EC9" w:rsidRPr="000B0EC9" w:rsidRDefault="000B0EC9" w:rsidP="000B0EC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раскрывае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тэму і асноўную думку.</w:t>
            </w:r>
          </w:p>
          <w:p w14:paraId="3DD8F7F2" w14:textId="77777777" w:rsidR="000B0EC9" w:rsidRPr="000B0EC9" w:rsidRDefault="000B0EC9" w:rsidP="000B0EC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Захоўваецца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паслядоўнасць у развіцці асноўнай думкі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вытрымліваецца агульная сэнсавая цэласнасць у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гортванні асноўнай думкі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сэнсавая сувязь сказаў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47ACCD24" w14:textId="77777777" w:rsidR="000B0EC9" w:rsidRPr="000B0EC9" w:rsidRDefault="000B0EC9" w:rsidP="000B0EC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3 недахопы ў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4B46A9D5" w14:textId="77777777" w:rsidR="000B0EC9" w:rsidRPr="000B0EC9" w:rsidRDefault="000B0EC9" w:rsidP="000B0EC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вызначаецца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астайнасцю выкарыстаных моўных сродкаў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дакладнасцю словаўжывання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выраз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70EE1C5B" w14:textId="77777777" w:rsidR="000B0EC9" w:rsidRPr="000B0EC9" w:rsidRDefault="000B0EC9" w:rsidP="000B0EC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апускаецца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больш за 3 маўленчыя недахопы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 тым ліку парушэнні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огікі выкладу матэрыялу або стылявога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адзінства  тэксту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79C2AFF0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0/4, 1/3, 2/1, 2/2, 3/0, 3/1 </w:t>
            </w:r>
          </w:p>
          <w:p w14:paraId="3CE48525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атычныя памылкі</w:t>
            </w:r>
          </w:p>
        </w:tc>
      </w:tr>
      <w:tr w:rsidR="000B0EC9" w:rsidRPr="000B0EC9" w14:paraId="54033033" w14:textId="77777777" w:rsidTr="000B0EC9">
        <w:trPr>
          <w:trHeight w:val="824"/>
        </w:trPr>
        <w:tc>
          <w:tcPr>
            <w:tcW w:w="807" w:type="dxa"/>
            <w:vAlign w:val="center"/>
          </w:tcPr>
          <w:p w14:paraId="6CCEF4E9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5A968B40" w14:textId="77777777" w:rsidR="000B0EC9" w:rsidRPr="000B0EC9" w:rsidRDefault="000B0EC9" w:rsidP="000B0EC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раскрывае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тэму і асноўную думку.</w:t>
            </w:r>
          </w:p>
          <w:p w14:paraId="5C68F2C9" w14:textId="77777777" w:rsidR="000B0EC9" w:rsidRPr="000B0EC9" w:rsidRDefault="000B0EC9" w:rsidP="000B0EC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Захоўваецца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паслядоўнасць у развіцці асноўнай думкі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вытрымліваецца сэнсавая цэласнасць у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гортванні асноўнай думкі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сэнсавая сувязь сказаў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4136EF5F" w14:textId="77777777" w:rsidR="000B0EC9" w:rsidRPr="000B0EC9" w:rsidRDefault="000B0EC9" w:rsidP="000B0EC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2 недахопы ў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7389EDFE" w14:textId="77777777" w:rsidR="000B0EC9" w:rsidRPr="000B0EC9" w:rsidRDefault="000B0EC9" w:rsidP="000B0EC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характарызуецца багаццем слоўніка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астайнасцю выкарыстаных моўных сродкаў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дакладнасцю словаўжывання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агульнай лагічнасцю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выраз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ль работы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ў цэлым характарызуецца адзінствам выкарыстання моўных сродкаў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0D7C2B5A" w14:textId="77777777" w:rsidR="000B0EC9" w:rsidRPr="000B0EC9" w:rsidRDefault="000B0EC9" w:rsidP="000B0EC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скаецца не больш за 2 маўленчыя недахопы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парушэнні логікі выкладу матэрыялу або стылявога адзінства тэксту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6F97DBC2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2/0, 1/1, 1/2, 0/2, 0/3 </w:t>
            </w:r>
          </w:p>
          <w:p w14:paraId="2FD686EE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атычныя памылкі або 3 выпраўленні на месцы арфаграм (пунктаграм)</w:t>
            </w:r>
          </w:p>
        </w:tc>
      </w:tr>
      <w:tr w:rsidR="000B0EC9" w:rsidRPr="000B0EC9" w14:paraId="3C28EADE" w14:textId="77777777" w:rsidTr="000B0EC9">
        <w:trPr>
          <w:trHeight w:val="323"/>
        </w:trPr>
        <w:tc>
          <w:tcPr>
            <w:tcW w:w="807" w:type="dxa"/>
            <w:vAlign w:val="center"/>
          </w:tcPr>
          <w:p w14:paraId="195D0945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21394F65" w14:textId="77777777" w:rsidR="000B0EC9" w:rsidRPr="000B0EC9" w:rsidRDefault="000B0EC9" w:rsidP="000B0EC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Работа цалкам раскрывае тэму і асноўную думку (наяўнасць тэматычнага адзінства). </w:t>
            </w:r>
          </w:p>
          <w:p w14:paraId="2EA7996E" w14:textId="77777777" w:rsidR="000B0EC9" w:rsidRPr="000B0EC9" w:rsidRDefault="000B0EC9" w:rsidP="000B0EC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Захоўваецца паслядоўнасць у развіцці асноўнай думкі, вытрымліваецца сэнсавая цэласнасць у разгортванні асноўнай думкі, сэнсавая сувязь сказаў. </w:t>
            </w:r>
          </w:p>
          <w:p w14:paraId="6EB5CC3A" w14:textId="77777777" w:rsidR="000B0EC9" w:rsidRPr="000B0EC9" w:rsidRDefault="000B0EC9" w:rsidP="000B0EC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пускае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не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ьш за 1 недахоп у змесце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4F68C0E9" w14:textId="77777777" w:rsidR="000B0EC9" w:rsidRPr="000B0EC9" w:rsidRDefault="000B0EC9" w:rsidP="000B0EC9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характарызуецца багаццем слоўніка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і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астайнасцю выкарыстаных моўных сродкаў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лагічнасцю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дакладнасцю словаўжывання,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выраз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вызначаецца адзінствам выкарыстання моўных сродкаў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00BD7D98" w14:textId="77777777" w:rsidR="000B0EC9" w:rsidRPr="000B0EC9" w:rsidRDefault="000B0EC9" w:rsidP="000B0EC9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апускаецца не больш за 1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маўленчы недахоп.</w:t>
            </w:r>
          </w:p>
        </w:tc>
        <w:tc>
          <w:tcPr>
            <w:tcW w:w="1418" w:type="dxa"/>
            <w:vAlign w:val="center"/>
          </w:tcPr>
          <w:p w14:paraId="0087E69F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1/0, 0/1 </w:t>
            </w:r>
          </w:p>
          <w:p w14:paraId="78A7104A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атычная памылка, або 1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 выпраўленні на месцы арфаграм</w:t>
            </w:r>
            <w:r w:rsidRPr="000B0EC9">
              <w:rPr>
                <w:rFonts w:ascii="Times New Roman" w:hAnsi="Times New Roman" w:cs="Times New Roman"/>
                <w:spacing w:val="-10"/>
                <w:sz w:val="16"/>
                <w:szCs w:val="16"/>
                <w:lang w:val="be-BY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(пунктаграм)</w:t>
            </w:r>
          </w:p>
        </w:tc>
      </w:tr>
      <w:tr w:rsidR="000B0EC9" w:rsidRPr="000B0EC9" w14:paraId="7CA8806E" w14:textId="77777777" w:rsidTr="000B0EC9">
        <w:trPr>
          <w:trHeight w:val="824"/>
        </w:trPr>
        <w:tc>
          <w:tcPr>
            <w:tcW w:w="807" w:type="dxa"/>
            <w:vAlign w:val="center"/>
          </w:tcPr>
          <w:p w14:paraId="08C71B3F" w14:textId="77777777" w:rsidR="000B0EC9" w:rsidRPr="000B0EC9" w:rsidRDefault="000B0EC9" w:rsidP="000B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C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596CF622" w14:textId="77777777" w:rsidR="000B0EC9" w:rsidRPr="000B0EC9" w:rsidRDefault="000B0EC9" w:rsidP="000B0E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Работа поўнасцю раскрывае тэму і асноўную думку (наяўнасць тэматычнага адзінства). </w:t>
            </w:r>
          </w:p>
          <w:p w14:paraId="442B63AC" w14:textId="77777777" w:rsidR="000B0EC9" w:rsidRPr="000B0EC9" w:rsidRDefault="000B0EC9" w:rsidP="000B0E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Захоўваецца паслядоўнасць у развіцці асноўнай думкі, вытрымліваецца сэнсавая цэласнасць у разгортванні асноўнай думкі, сэнсавая сувязь сказаў. </w:t>
            </w:r>
          </w:p>
          <w:p w14:paraId="4F9B97D9" w14:textId="77777777" w:rsidR="000B0EC9" w:rsidRPr="000B0EC9" w:rsidRDefault="000B0EC9" w:rsidP="000B0EC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Недахопаў у змесце не дапускаецца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1F1D3BEC" w14:textId="77777777" w:rsidR="000B0EC9" w:rsidRPr="000B0EC9" w:rsidRDefault="000B0EC9" w:rsidP="000B0E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характарызуецца багаццем слоўніка </w:t>
            </w:r>
            <w:proofErr w:type="gramStart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і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астайнасцю</w:t>
            </w:r>
            <w:proofErr w:type="gram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выкарыстаных моўных сродкаў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дакладнасцю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, л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агічнасцю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дарэчнасцю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выраз</w:t>
            </w:r>
            <w:proofErr w:type="spellEnd"/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насцю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F908947" w14:textId="77777777" w:rsidR="000B0EC9" w:rsidRPr="000B0EC9" w:rsidRDefault="000B0EC9" w:rsidP="000B0EC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Маўленчыя недахопы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адсутнічаюць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26EF39A4" w14:textId="77777777" w:rsidR="000B0EC9" w:rsidRPr="000B0EC9" w:rsidRDefault="000B0EC9" w:rsidP="000B0EC9">
            <w:pPr>
              <w:tabs>
                <w:tab w:val="num" w:pos="-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283220B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0/0, 1/0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грубая),</w:t>
            </w:r>
          </w:p>
          <w:p w14:paraId="3BBDD531" w14:textId="77777777" w:rsidR="000B0EC9" w:rsidRPr="000B0EC9" w:rsidRDefault="000B0EC9" w:rsidP="000B0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0/1 (н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>грубая)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, 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1–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  <w:r w:rsidRPr="000B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E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выпраўленні не на месцы арфаграм (пунктаграм)</w:t>
            </w:r>
          </w:p>
        </w:tc>
      </w:tr>
    </w:tbl>
    <w:p w14:paraId="17F36FC5" w14:textId="77777777" w:rsidR="000B0EC9" w:rsidRPr="000B0EC9" w:rsidRDefault="000B0EC9" w:rsidP="000B0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B0EC9" w:rsidRPr="000B0EC9" w:rsidSect="00173E04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5B66" w14:textId="77777777" w:rsidR="005B52AF" w:rsidRDefault="005B52AF" w:rsidP="007B12B3">
      <w:pPr>
        <w:spacing w:after="0" w:line="240" w:lineRule="auto"/>
      </w:pPr>
      <w:r>
        <w:separator/>
      </w:r>
    </w:p>
  </w:endnote>
  <w:endnote w:type="continuationSeparator" w:id="0">
    <w:p w14:paraId="1780715D" w14:textId="77777777" w:rsidR="005B52AF" w:rsidRDefault="005B52AF" w:rsidP="007B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3A597" w14:textId="77777777" w:rsidR="005B52AF" w:rsidRDefault="005B52AF" w:rsidP="007B12B3">
      <w:pPr>
        <w:spacing w:after="0" w:line="240" w:lineRule="auto"/>
      </w:pPr>
      <w:r>
        <w:separator/>
      </w:r>
    </w:p>
  </w:footnote>
  <w:footnote w:type="continuationSeparator" w:id="0">
    <w:p w14:paraId="2391AD4E" w14:textId="77777777" w:rsidR="005B52AF" w:rsidRDefault="005B52AF" w:rsidP="007B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F88E" w14:textId="77777777" w:rsidR="00C626F2" w:rsidRDefault="00AB6A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6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69E">
      <w:rPr>
        <w:rStyle w:val="a5"/>
        <w:noProof/>
      </w:rPr>
      <w:t>7</w:t>
    </w:r>
    <w:r>
      <w:rPr>
        <w:rStyle w:val="a5"/>
      </w:rPr>
      <w:fldChar w:fldCharType="end"/>
    </w:r>
  </w:p>
  <w:p w14:paraId="0E604917" w14:textId="77777777" w:rsidR="00C626F2" w:rsidRDefault="00CC069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8F9B" w14:textId="77777777" w:rsidR="00C626F2" w:rsidRDefault="00CC06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FE2"/>
    <w:multiLevelType w:val="singleLevel"/>
    <w:tmpl w:val="123854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800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1A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407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B32BBB"/>
    <w:multiLevelType w:val="singleLevel"/>
    <w:tmpl w:val="B838F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FD27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B02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5E7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DE79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CF0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080D34"/>
    <w:multiLevelType w:val="singleLevel"/>
    <w:tmpl w:val="7F0203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502B5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3D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E81315"/>
    <w:multiLevelType w:val="singleLevel"/>
    <w:tmpl w:val="5E6CE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4" w15:restartNumberingAfterBreak="0">
    <w:nsid w:val="6DCF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FF2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E0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C17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D21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A"/>
    <w:rsid w:val="0005173F"/>
    <w:rsid w:val="000B0EC9"/>
    <w:rsid w:val="00173E04"/>
    <w:rsid w:val="00182C22"/>
    <w:rsid w:val="002101FD"/>
    <w:rsid w:val="002C02F1"/>
    <w:rsid w:val="002F299A"/>
    <w:rsid w:val="004827A2"/>
    <w:rsid w:val="00512208"/>
    <w:rsid w:val="005B0DEB"/>
    <w:rsid w:val="005B52AF"/>
    <w:rsid w:val="005E2BB8"/>
    <w:rsid w:val="00624656"/>
    <w:rsid w:val="00631FD8"/>
    <w:rsid w:val="00693648"/>
    <w:rsid w:val="006A2A5C"/>
    <w:rsid w:val="007B12B3"/>
    <w:rsid w:val="008446CC"/>
    <w:rsid w:val="00880A0F"/>
    <w:rsid w:val="00942D5C"/>
    <w:rsid w:val="009516C1"/>
    <w:rsid w:val="009D075E"/>
    <w:rsid w:val="00A01514"/>
    <w:rsid w:val="00AB6AB8"/>
    <w:rsid w:val="00AF17E8"/>
    <w:rsid w:val="00C168CA"/>
    <w:rsid w:val="00CC0690"/>
    <w:rsid w:val="00D4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142B"/>
  <w15:docId w15:val="{148C0DBE-7130-4ED8-B73F-C1981F3E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8CA"/>
  </w:style>
  <w:style w:type="character" w:customStyle="1" w:styleId="goog-te-sectional-gadget-link-text">
    <w:name w:val="goog-te-sectional-gadget-link-text"/>
    <w:basedOn w:val="a0"/>
    <w:rsid w:val="00C168CA"/>
  </w:style>
  <w:style w:type="paragraph" w:styleId="a3">
    <w:name w:val="header"/>
    <w:basedOn w:val="a"/>
    <w:link w:val="a4"/>
    <w:rsid w:val="00C16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8CA"/>
  </w:style>
  <w:style w:type="table" w:styleId="a6">
    <w:name w:val="Table Grid"/>
    <w:basedOn w:val="a1"/>
    <w:rsid w:val="00C1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168C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</w:rPr>
  </w:style>
  <w:style w:type="character" w:customStyle="1" w:styleId="a8">
    <w:name w:val="Заголовок Знак"/>
    <w:basedOn w:val="a0"/>
    <w:link w:val="a7"/>
    <w:rsid w:val="00C168CA"/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shd w:val="clear" w:color="auto" w:fill="FFFFFF"/>
      <w:lang w:eastAsia="ru-RU"/>
    </w:rPr>
  </w:style>
  <w:style w:type="paragraph" w:styleId="a9">
    <w:name w:val="Body Text"/>
    <w:basedOn w:val="a"/>
    <w:link w:val="aa"/>
    <w:rsid w:val="00C16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C168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16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шапкатабл"/>
    <w:basedOn w:val="a"/>
    <w:rsid w:val="000B0EC9"/>
    <w:pPr>
      <w:autoSpaceDE w:val="0"/>
      <w:autoSpaceDN w:val="0"/>
      <w:adjustRightInd w:val="0"/>
      <w:spacing w:after="0" w:line="160" w:lineRule="atLeast"/>
      <w:jc w:val="center"/>
    </w:pPr>
    <w:rPr>
      <w:rFonts w:ascii="SchoolDL" w:eastAsia="Times New Roman" w:hAnsi="SchoolDL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443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17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464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44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59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1013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E14-4EBA-4186-A085-5FC53C4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Домасевич</cp:lastModifiedBy>
  <cp:revision>2</cp:revision>
  <cp:lastPrinted>2019-05-25T17:23:00Z</cp:lastPrinted>
  <dcterms:created xsi:type="dcterms:W3CDTF">2020-11-15T18:02:00Z</dcterms:created>
  <dcterms:modified xsi:type="dcterms:W3CDTF">2020-11-15T18:02:00Z</dcterms:modified>
</cp:coreProperties>
</file>